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4C" w:rsidRPr="008C134C" w:rsidRDefault="008C134C" w:rsidP="00C138F1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8C134C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Проект </w:t>
      </w:r>
    </w:p>
    <w:p w:rsidR="008C134C" w:rsidRDefault="008C134C" w:rsidP="00C138F1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C138F1" w:rsidRDefault="00C138F1" w:rsidP="00C138F1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C138F1" w:rsidRPr="008C134C" w:rsidRDefault="00C138F1" w:rsidP="00C138F1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8C134C" w:rsidRDefault="00C138F1" w:rsidP="00C138F1">
      <w:pPr>
        <w:pStyle w:val="tkNazvanie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</w:t>
      </w:r>
    </w:p>
    <w:p w:rsidR="00C138F1" w:rsidRPr="008C134C" w:rsidRDefault="00C138F1" w:rsidP="00C138F1">
      <w:pPr>
        <w:pStyle w:val="tkNazvanie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</w:p>
    <w:p w:rsidR="008C134C" w:rsidRPr="008C134C" w:rsidRDefault="008C134C" w:rsidP="00C138F1">
      <w:pPr>
        <w:pStyle w:val="tkNazvanie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E65204" w:rsidRDefault="00E65204" w:rsidP="00C138F1">
      <w:pPr>
        <w:pStyle w:val="tkNazvanie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8C134C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8C134C">
        <w:rPr>
          <w:rFonts w:ascii="Times New Roman" w:hAnsi="Times New Roman" w:cs="Times New Roman"/>
          <w:sz w:val="28"/>
          <w:szCs w:val="28"/>
        </w:rPr>
        <w:t>в п</w:t>
      </w:r>
      <w:r w:rsidR="008D6717" w:rsidRPr="008C134C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Кыргызской Республики «Об организации заповедного участка «Сандалаш» Бешаральского государственного заповедника в Чаткальском районе Джалал-Абадской области Кыргызской Республики» </w:t>
      </w:r>
      <w:r w:rsidR="00603888">
        <w:rPr>
          <w:rFonts w:ascii="Times New Roman" w:hAnsi="Times New Roman" w:cs="Times New Roman"/>
          <w:sz w:val="28"/>
          <w:szCs w:val="28"/>
        </w:rPr>
        <w:t>от 24 апреля 2006 года № 291</w:t>
      </w:r>
      <w:r w:rsidR="00C138F1">
        <w:rPr>
          <w:rFonts w:ascii="Times New Roman" w:hAnsi="Times New Roman" w:cs="Times New Roman"/>
          <w:sz w:val="28"/>
          <w:szCs w:val="28"/>
        </w:rPr>
        <w:t>»</w:t>
      </w:r>
    </w:p>
    <w:p w:rsidR="00CA0F56" w:rsidRDefault="00CA0F56" w:rsidP="00C138F1">
      <w:pPr>
        <w:pStyle w:val="tkNazvanie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C138F1" w:rsidRPr="008C134C" w:rsidRDefault="00C138F1" w:rsidP="00C138F1">
      <w:pPr>
        <w:pStyle w:val="tkNazvanie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603888" w:rsidRDefault="00603888" w:rsidP="00C138F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03888">
        <w:rPr>
          <w:rFonts w:ascii="Times New Roman" w:hAnsi="Times New Roman"/>
          <w:sz w:val="28"/>
          <w:szCs w:val="28"/>
        </w:rPr>
        <w:t>В соответствии с Законом Кыргызской Республики «Об особо охраняемых природных территориях» и статьями 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1D0082" w:rsidRPr="00CA0F56" w:rsidRDefault="00603888" w:rsidP="00C138F1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A0F56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Республики </w:t>
      </w:r>
      <w:bookmarkStart w:id="0" w:name="_GoBack"/>
      <w:bookmarkEnd w:id="0"/>
      <w:r w:rsidRPr="008C134C">
        <w:rPr>
          <w:rFonts w:ascii="Times New Roman" w:hAnsi="Times New Roman"/>
          <w:sz w:val="28"/>
          <w:szCs w:val="28"/>
        </w:rPr>
        <w:t xml:space="preserve">«Об организации заповедного участка «Сандалаш» Бешаральского государственного заповедника в Чаткальском районе Джалал-Абадской области Кыргызской Республики» </w:t>
      </w:r>
      <w:r>
        <w:rPr>
          <w:rFonts w:ascii="Times New Roman" w:hAnsi="Times New Roman"/>
          <w:sz w:val="28"/>
          <w:szCs w:val="28"/>
        </w:rPr>
        <w:t xml:space="preserve">от 24 апреля 2006 года № 291 следующие изменения. </w:t>
      </w:r>
    </w:p>
    <w:p w:rsidR="00603888" w:rsidRPr="008C134C" w:rsidRDefault="00CA0F56" w:rsidP="00C138F1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41D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1) </w:t>
      </w:r>
      <w:r w:rsidR="00603888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 №</w:t>
      </w:r>
      <w:r w:rsidR="006038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03888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>2 «Описание границ</w:t>
      </w:r>
      <w:r w:rsidR="006038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03888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>земельного участка, переводимого в категорию «Земли особо охраняемых природных территорий» исключить.</w:t>
      </w:r>
    </w:p>
    <w:p w:rsidR="00603888" w:rsidRPr="008C134C" w:rsidRDefault="00041D65" w:rsidP="00C138F1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2) </w:t>
      </w:r>
      <w:r w:rsidR="00CD294A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>В</w:t>
      </w:r>
      <w:r w:rsidR="006038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60E99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Приложении №</w:t>
      </w:r>
      <w:r w:rsidR="006038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60E99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 </w:t>
      </w:r>
      <w:r w:rsidR="003F2A85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>«Описание границ заповедного участка «Сандалаш» Бешаральского государственного заповедника в Чаткальском районе Джалал-Абадской области»</w:t>
      </w:r>
      <w:r w:rsidR="006038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60E99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>координату</w:t>
      </w:r>
      <w:r w:rsidR="006038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60E99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точки </w:t>
      </w:r>
      <w:r w:rsidR="00603888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6038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4 «</w:t>
      </w:r>
      <w:r w:rsidR="00603888" w:rsidRPr="008C134C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Y</w:t>
      </w:r>
      <w:r w:rsidR="00603888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>467222000.0</w:t>
      </w:r>
      <w:r w:rsidR="00603888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603888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заменить на </w:t>
      </w:r>
      <w:r w:rsidR="00603888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603888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>Y4672000.0</w:t>
      </w:r>
      <w:r w:rsidR="00603888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603888"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3F2A85" w:rsidRPr="008C134C" w:rsidRDefault="003F2A85" w:rsidP="00C138F1">
      <w:pPr>
        <w:pStyle w:val="tkNazvanie"/>
        <w:numPr>
          <w:ilvl w:val="0"/>
          <w:numId w:val="3"/>
        </w:numPr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C13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Настоящее постановление вступает в силу </w:t>
      </w:r>
      <w:r w:rsidR="00CA0F56" w:rsidRPr="00CA0F56">
        <w:rPr>
          <w:rFonts w:ascii="Times New Roman" w:hAnsi="Times New Roman" w:cs="Times New Roman"/>
          <w:b w:val="0"/>
          <w:bCs w:val="0"/>
          <w:sz w:val="28"/>
          <w:szCs w:val="28"/>
        </w:rPr>
        <w:t>по истечении пятнадцати дней со дня официального опубликования.</w:t>
      </w:r>
    </w:p>
    <w:p w:rsidR="00CA0F56" w:rsidRDefault="00CA0F56" w:rsidP="00C138F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A0F56" w:rsidRDefault="00CA0F56" w:rsidP="00C138F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D0082" w:rsidRPr="00C138F1" w:rsidRDefault="00CA0F56" w:rsidP="00C138F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Премьер-министр</w:t>
      </w:r>
      <w:r w:rsidRPr="00CA0F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C134C">
        <w:rPr>
          <w:rFonts w:ascii="Times New Roman" w:hAnsi="Times New Roman" w:cs="Times New Roman"/>
          <w:sz w:val="28"/>
          <w:szCs w:val="28"/>
        </w:rPr>
        <w:t>М.</w:t>
      </w:r>
      <w:r w:rsidR="00C138F1">
        <w:rPr>
          <w:rFonts w:ascii="Times New Roman" w:hAnsi="Times New Roman" w:cs="Times New Roman"/>
          <w:sz w:val="28"/>
          <w:szCs w:val="28"/>
        </w:rPr>
        <w:t xml:space="preserve">Д. </w:t>
      </w:r>
      <w:r w:rsidRPr="008C134C">
        <w:rPr>
          <w:rFonts w:ascii="Times New Roman" w:hAnsi="Times New Roman" w:cs="Times New Roman"/>
          <w:sz w:val="28"/>
          <w:szCs w:val="28"/>
        </w:rPr>
        <w:t>Абылгазиев</w:t>
      </w:r>
    </w:p>
    <w:sectPr w:rsidR="001D0082" w:rsidRPr="00C138F1" w:rsidSect="00041D65">
      <w:footerReference w:type="default" r:id="rId11"/>
      <w:pgSz w:w="11906" w:h="16838"/>
      <w:pgMar w:top="1134" w:right="1133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5F9" w:rsidRDefault="006B45F9" w:rsidP="00E65204">
      <w:pPr>
        <w:spacing w:after="0" w:line="240" w:lineRule="auto"/>
      </w:pPr>
      <w:r>
        <w:separator/>
      </w:r>
    </w:p>
  </w:endnote>
  <w:endnote w:type="continuationSeparator" w:id="1">
    <w:p w:rsidR="006B45F9" w:rsidRDefault="006B45F9" w:rsidP="00E65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946" w:type="dxa"/>
      <w:tblInd w:w="-956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/>
    </w:tblPr>
    <w:tblGrid>
      <w:gridCol w:w="7160"/>
      <w:gridCol w:w="4786"/>
    </w:tblGrid>
    <w:tr w:rsidR="00041D65" w:rsidRPr="00041D65" w:rsidTr="00041D65">
      <w:trPr>
        <w:trHeight w:val="560"/>
      </w:trPr>
      <w:tc>
        <w:tcPr>
          <w:tcW w:w="716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041D65" w:rsidRPr="00041D65" w:rsidRDefault="00041D65" w:rsidP="00041D65">
          <w:pPr>
            <w:tabs>
              <w:tab w:val="center" w:pos="4677"/>
              <w:tab w:val="right" w:pos="9355"/>
            </w:tabs>
            <w:rPr>
              <w:rFonts w:ascii="Times New Roman" w:hAnsi="Times New Roman"/>
              <w:sz w:val="20"/>
              <w:szCs w:val="20"/>
            </w:rPr>
          </w:pPr>
          <w:r w:rsidRPr="00041D65">
            <w:rPr>
              <w:rFonts w:ascii="Times New Roman" w:hAnsi="Times New Roman"/>
              <w:sz w:val="20"/>
              <w:szCs w:val="20"/>
            </w:rPr>
            <w:t xml:space="preserve">______________ </w:t>
          </w:r>
          <w:r>
            <w:rPr>
              <w:rFonts w:ascii="Times New Roman" w:hAnsi="Times New Roman"/>
              <w:sz w:val="20"/>
              <w:szCs w:val="20"/>
            </w:rPr>
            <w:t>М</w:t>
          </w:r>
          <w:r w:rsidRPr="00041D65">
            <w:rPr>
              <w:rFonts w:ascii="Times New Roman" w:hAnsi="Times New Roman"/>
              <w:sz w:val="20"/>
              <w:szCs w:val="20"/>
              <w:lang w:val="ky-KG"/>
            </w:rPr>
            <w:t xml:space="preserve">. </w:t>
          </w:r>
          <w:r>
            <w:rPr>
              <w:rFonts w:ascii="Times New Roman" w:hAnsi="Times New Roman"/>
              <w:sz w:val="20"/>
              <w:szCs w:val="20"/>
              <w:lang w:val="ky-KG"/>
            </w:rPr>
            <w:t xml:space="preserve">Аманкулов                                                      </w:t>
          </w:r>
          <w:r w:rsidRPr="00041D65">
            <w:rPr>
              <w:rFonts w:ascii="Times New Roman" w:hAnsi="Times New Roman"/>
              <w:sz w:val="20"/>
              <w:szCs w:val="20"/>
            </w:rPr>
            <w:t>«___»__________20</w:t>
          </w:r>
          <w:r>
            <w:rPr>
              <w:rFonts w:ascii="Times New Roman" w:hAnsi="Times New Roman"/>
              <w:sz w:val="20"/>
              <w:szCs w:val="20"/>
            </w:rPr>
            <w:t xml:space="preserve">20 </w:t>
          </w:r>
          <w:r w:rsidRPr="00041D65">
            <w:rPr>
              <w:rFonts w:ascii="Times New Roman" w:hAnsi="Times New Roman"/>
              <w:sz w:val="20"/>
              <w:szCs w:val="20"/>
            </w:rPr>
            <w:t>г.</w:t>
          </w:r>
        </w:p>
      </w:tc>
      <w:tc>
        <w:tcPr>
          <w:tcW w:w="478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041D65" w:rsidRPr="00041D65" w:rsidRDefault="00041D65" w:rsidP="00041D65">
          <w:pPr>
            <w:tabs>
              <w:tab w:val="center" w:pos="4677"/>
              <w:tab w:val="right" w:pos="9355"/>
            </w:tabs>
            <w:rPr>
              <w:rFonts w:ascii="Times New Roman" w:hAnsi="Times New Roman"/>
              <w:sz w:val="20"/>
              <w:szCs w:val="20"/>
            </w:rPr>
          </w:pPr>
          <w:r w:rsidRPr="00041D65">
            <w:rPr>
              <w:rFonts w:ascii="Times New Roman" w:hAnsi="Times New Roman"/>
              <w:sz w:val="20"/>
              <w:szCs w:val="20"/>
            </w:rPr>
            <w:t>______________ Н</w:t>
          </w:r>
          <w:r w:rsidRPr="00041D65">
            <w:rPr>
              <w:rFonts w:ascii="Times New Roman" w:hAnsi="Times New Roman"/>
              <w:sz w:val="20"/>
              <w:szCs w:val="20"/>
              <w:lang w:val="ky-KG"/>
            </w:rPr>
            <w:t>. Сыдыков</w:t>
          </w:r>
          <w:r>
            <w:rPr>
              <w:rFonts w:ascii="Times New Roman" w:hAnsi="Times New Roman"/>
              <w:sz w:val="20"/>
              <w:szCs w:val="20"/>
              <w:lang w:val="ky-KG"/>
            </w:rPr>
            <w:t xml:space="preserve">    </w:t>
          </w:r>
          <w:r w:rsidRPr="00041D65">
            <w:rPr>
              <w:rFonts w:ascii="Times New Roman" w:hAnsi="Times New Roman"/>
              <w:sz w:val="20"/>
              <w:szCs w:val="20"/>
            </w:rPr>
            <w:t>«___»__________20</w:t>
          </w:r>
          <w:r>
            <w:rPr>
              <w:rFonts w:ascii="Times New Roman" w:hAnsi="Times New Roman"/>
              <w:sz w:val="20"/>
              <w:szCs w:val="20"/>
            </w:rPr>
            <w:t>20</w:t>
          </w:r>
          <w:r w:rsidRPr="00041D65">
            <w:rPr>
              <w:rFonts w:ascii="Times New Roman" w:hAnsi="Times New Roman"/>
              <w:sz w:val="20"/>
              <w:szCs w:val="20"/>
            </w:rPr>
            <w:t xml:space="preserve"> г.</w:t>
          </w:r>
        </w:p>
      </w:tc>
    </w:tr>
  </w:tbl>
  <w:p w:rsidR="00041D65" w:rsidRPr="00041D65" w:rsidRDefault="00041D65" w:rsidP="00041D6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5F9" w:rsidRDefault="006B45F9" w:rsidP="00E65204">
      <w:pPr>
        <w:spacing w:after="0" w:line="240" w:lineRule="auto"/>
      </w:pPr>
      <w:r>
        <w:separator/>
      </w:r>
    </w:p>
  </w:footnote>
  <w:footnote w:type="continuationSeparator" w:id="1">
    <w:p w:rsidR="006B45F9" w:rsidRDefault="006B45F9" w:rsidP="00E65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B5B08"/>
    <w:multiLevelType w:val="hybridMultilevel"/>
    <w:tmpl w:val="F0CA1C8C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392E6948"/>
    <w:multiLevelType w:val="hybridMultilevel"/>
    <w:tmpl w:val="749E3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379E4"/>
    <w:multiLevelType w:val="hybridMultilevel"/>
    <w:tmpl w:val="0374E3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5204"/>
    <w:rsid w:val="00041D65"/>
    <w:rsid w:val="001B249C"/>
    <w:rsid w:val="001B3693"/>
    <w:rsid w:val="001D0082"/>
    <w:rsid w:val="00222119"/>
    <w:rsid w:val="002F33D6"/>
    <w:rsid w:val="0030725F"/>
    <w:rsid w:val="003D513C"/>
    <w:rsid w:val="003F2A85"/>
    <w:rsid w:val="005C290B"/>
    <w:rsid w:val="00603888"/>
    <w:rsid w:val="00660E99"/>
    <w:rsid w:val="006B45F9"/>
    <w:rsid w:val="00746D5C"/>
    <w:rsid w:val="007A2974"/>
    <w:rsid w:val="00830F30"/>
    <w:rsid w:val="00885E8D"/>
    <w:rsid w:val="008C134C"/>
    <w:rsid w:val="008D6717"/>
    <w:rsid w:val="00A00C95"/>
    <w:rsid w:val="00B0082C"/>
    <w:rsid w:val="00B60F2F"/>
    <w:rsid w:val="00B90058"/>
    <w:rsid w:val="00BC5B26"/>
    <w:rsid w:val="00C138F1"/>
    <w:rsid w:val="00C35D08"/>
    <w:rsid w:val="00C97777"/>
    <w:rsid w:val="00CA0F56"/>
    <w:rsid w:val="00CC0581"/>
    <w:rsid w:val="00CD294A"/>
    <w:rsid w:val="00D24B5F"/>
    <w:rsid w:val="00DE0893"/>
    <w:rsid w:val="00E65204"/>
    <w:rsid w:val="00EA5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93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E6520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6520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6520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E65204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6520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E65204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65204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E65204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652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65204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652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65204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D0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1D008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D2A2CF9312834B8D2B7B3A48513E28" ma:contentTypeVersion="10" ma:contentTypeDescription="Создание документа." ma:contentTypeScope="" ma:versionID="e6a000c9651821fd8f33f7e1a66bb695">
  <xsd:schema xmlns:xsd="http://www.w3.org/2001/XMLSchema" xmlns:xs="http://www.w3.org/2001/XMLSchema" xmlns:p="http://schemas.microsoft.com/office/2006/metadata/properties" xmlns:ns3="d75b21b5-5c28-4ee0-8acb-27afe6cf2917" targetNamespace="http://schemas.microsoft.com/office/2006/metadata/properties" ma:root="true" ma:fieldsID="eb28d3e5ed72b5210cd35c1abcc93a8b" ns3:_="">
    <xsd:import namespace="d75b21b5-5c28-4ee0-8acb-27afe6cf29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b21b5-5c28-4ee0-8acb-27afe6cf2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5951C-C781-4678-82D8-1AA5A0263D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DFC0AD-DE17-4849-B2F8-FCED98E3F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b21b5-5c28-4ee0-8acb-27afe6cf2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9BCE96-4C77-450C-8157-B189F4D5B1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F52387-CD42-48D8-B4D8-42482005F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Projects</dc:creator>
  <cp:lastModifiedBy>User</cp:lastModifiedBy>
  <cp:revision>5</cp:revision>
  <dcterms:created xsi:type="dcterms:W3CDTF">2020-04-16T05:15:00Z</dcterms:created>
  <dcterms:modified xsi:type="dcterms:W3CDTF">2020-04-16T05:45:00Z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0x0101007BD2A2CF9312834B8D2B7B3A48513E28</vt:lpwstr>
  </property>
</Properties>
</file>